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392AB" w14:textId="77777777" w:rsidR="008F31D1" w:rsidRDefault="008F31D1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3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8F31D1" w14:paraId="2241697D" w14:textId="77777777">
        <w:trPr>
          <w:trHeight w:val="809"/>
        </w:trPr>
        <w:tc>
          <w:tcPr>
            <w:tcW w:w="2335" w:type="dxa"/>
            <w:shd w:val="clear" w:color="auto" w:fill="BCBEC0"/>
          </w:tcPr>
          <w:p w14:paraId="69FE75F2" w14:textId="77777777" w:rsidR="008F31D1" w:rsidRDefault="00FF106B">
            <w:pPr>
              <w:pStyle w:val="TableParagraph"/>
              <w:spacing w:before="242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3.24</w:t>
            </w:r>
          </w:p>
        </w:tc>
        <w:tc>
          <w:tcPr>
            <w:tcW w:w="7015" w:type="dxa"/>
            <w:shd w:val="clear" w:color="auto" w:fill="E6E7E8"/>
          </w:tcPr>
          <w:p w14:paraId="61FFBE39" w14:textId="77777777" w:rsidR="008F31D1" w:rsidRDefault="008F31D1">
            <w:pPr>
              <w:pStyle w:val="TableParagraph"/>
              <w:spacing w:before="0"/>
              <w:ind w:left="0"/>
              <w:rPr>
                <w:rFonts w:ascii="Times New Roman"/>
                <w:sz w:val="23"/>
              </w:rPr>
            </w:pPr>
          </w:p>
          <w:p w14:paraId="2B316D78" w14:textId="77777777" w:rsidR="008F31D1" w:rsidRDefault="00FF106B">
            <w:pPr>
              <w:pStyle w:val="TableParagraph"/>
              <w:spacing w:before="0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Instructions for Receipt of APP Application</w:t>
            </w:r>
          </w:p>
        </w:tc>
      </w:tr>
      <w:tr w:rsidR="008F31D1" w14:paraId="4455F307" w14:textId="77777777">
        <w:trPr>
          <w:trHeight w:val="11389"/>
        </w:trPr>
        <w:tc>
          <w:tcPr>
            <w:tcW w:w="9350" w:type="dxa"/>
            <w:gridSpan w:val="2"/>
          </w:tcPr>
          <w:p w14:paraId="4278B288" w14:textId="77777777" w:rsidR="008F31D1" w:rsidRDefault="00FF106B">
            <w:pPr>
              <w:pStyle w:val="TableParagraph"/>
              <w:spacing w:before="21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Initial applicant verification process</w:t>
            </w:r>
          </w:p>
          <w:p w14:paraId="2B65E83E" w14:textId="77777777" w:rsidR="008F31D1" w:rsidRDefault="00FF106B">
            <w:pPr>
              <w:pStyle w:val="TableParagraph"/>
              <w:tabs>
                <w:tab w:val="left" w:pos="6878"/>
              </w:tabs>
              <w:spacing w:before="81" w:line="333" w:lineRule="auto"/>
              <w:ind w:left="80" w:right="372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verification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advanced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(APP)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mimics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principle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designated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frames.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[Policy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#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] for </w:t>
            </w:r>
            <w:r>
              <w:rPr>
                <w:color w:val="231F20"/>
                <w:spacing w:val="-4"/>
                <w:sz w:val="20"/>
              </w:rPr>
              <w:t xml:space="preserve">[Hospital]’s </w:t>
            </w:r>
            <w:r>
              <w:rPr>
                <w:color w:val="231F20"/>
                <w:sz w:val="20"/>
              </w:rPr>
              <w:t>general instructions,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principles,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frames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verification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applicants.</w:t>
            </w:r>
          </w:p>
          <w:p w14:paraId="7F8B6E62" w14:textId="77777777" w:rsidR="008F31D1" w:rsidRDefault="00FF106B">
            <w:pPr>
              <w:pStyle w:val="TableParagraph"/>
              <w:spacing w:before="94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Instructions for receipt of application</w:t>
            </w:r>
          </w:p>
          <w:p w14:paraId="231699F8" w14:textId="77777777" w:rsidR="008F31D1" w:rsidRDefault="00FF106B">
            <w:pPr>
              <w:pStyle w:val="TableParagraph"/>
              <w:spacing w:before="8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Upon receipt of an application from an APP, the medical staff services department will do the following:</w:t>
            </w:r>
          </w:p>
          <w:p w14:paraId="351D7604" w14:textId="77777777" w:rsidR="008F31D1" w:rsidRDefault="00FF106B">
            <w:pPr>
              <w:pStyle w:val="TableParagraph"/>
              <w:spacing w:before="181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Document the date the application was received</w:t>
            </w:r>
          </w:p>
          <w:p w14:paraId="464556C3" w14:textId="77777777" w:rsidR="008F31D1" w:rsidRDefault="00FF106B">
            <w:pPr>
              <w:pStyle w:val="TableParagraph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Indicate whether the application was complete or specify what was missing</w:t>
            </w:r>
          </w:p>
          <w:p w14:paraId="6D1E527A" w14:textId="77777777" w:rsidR="008F31D1" w:rsidRDefault="00FF106B">
            <w:pPr>
              <w:pStyle w:val="TableParagraph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Enter data into the cred</w:t>
            </w:r>
            <w:r>
              <w:rPr>
                <w:color w:val="231F20"/>
                <w:sz w:val="20"/>
              </w:rPr>
              <w:t>entialing software system</w:t>
            </w:r>
          </w:p>
          <w:p w14:paraId="3F4EF1C8" w14:textId="77777777" w:rsidR="008F31D1" w:rsidRDefault="00FF106B">
            <w:pPr>
              <w:pStyle w:val="TableParagraph"/>
              <w:spacing w:before="36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Create an electronic individual credentials file</w:t>
            </w:r>
          </w:p>
          <w:p w14:paraId="529E4904" w14:textId="77777777" w:rsidR="008F31D1" w:rsidRDefault="00FF106B">
            <w:pPr>
              <w:pStyle w:val="TableParagraph"/>
              <w:spacing w:line="268" w:lineRule="auto"/>
              <w:ind w:left="440" w:right="257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Evaluate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determine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whether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applicant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meets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criteria/qualifications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required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for </w:t>
            </w:r>
            <w:r>
              <w:rPr>
                <w:color w:val="231F20"/>
                <w:sz w:val="20"/>
              </w:rPr>
              <w:t>the category and privileges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requested</w:t>
            </w:r>
          </w:p>
          <w:p w14:paraId="1D64039C" w14:textId="77777777" w:rsidR="008F31D1" w:rsidRDefault="00FF106B">
            <w:pPr>
              <w:pStyle w:val="TableParagraph"/>
              <w:spacing w:before="158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Evaluation of application</w:t>
            </w:r>
          </w:p>
          <w:p w14:paraId="20EB3364" w14:textId="77777777" w:rsidR="008F31D1" w:rsidRDefault="00FF106B">
            <w:pPr>
              <w:pStyle w:val="TableParagraph"/>
              <w:spacing w:before="8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Complete the APP Application Evaluation Form or equivalent checklist as follows:</w:t>
            </w:r>
          </w:p>
          <w:p w14:paraId="7A1F543F" w14:textId="77777777" w:rsidR="008F31D1" w:rsidRDefault="00FF106B">
            <w:pPr>
              <w:pStyle w:val="TableParagraph"/>
              <w:spacing w:before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Answer all questions on the form</w:t>
            </w:r>
          </w:p>
          <w:p w14:paraId="1EEFFBAF" w14:textId="77777777" w:rsidR="008F31D1" w:rsidRDefault="00FF106B">
            <w:pPr>
              <w:pStyle w:val="TableParagraph"/>
              <w:spacing w:line="268" w:lineRule="auto"/>
              <w:ind w:left="440" w:right="833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Comments/Explanations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section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clarification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necessary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have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question</w:t>
            </w:r>
          </w:p>
          <w:p w14:paraId="779739B8" w14:textId="77777777" w:rsidR="008F31D1" w:rsidRDefault="00FF106B">
            <w:pPr>
              <w:pStyle w:val="TableParagraph"/>
              <w:spacing w:before="66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A complete form is defined as follows:</w:t>
            </w:r>
          </w:p>
          <w:p w14:paraId="7F8E3D2E" w14:textId="77777777" w:rsidR="008F31D1" w:rsidRDefault="00FF106B">
            <w:pPr>
              <w:pStyle w:val="TableParagraph"/>
              <w:ind w:left="620"/>
              <w:rPr>
                <w:sz w:val="20"/>
              </w:rPr>
            </w:pPr>
            <w:r>
              <w:rPr>
                <w:color w:val="231F20"/>
                <w:sz w:val="20"/>
              </w:rPr>
              <w:t>› All blanks are filled or “N/A” inserted where applicable</w:t>
            </w:r>
          </w:p>
          <w:p w14:paraId="0ECDF8F0" w14:textId="77777777" w:rsidR="008F31D1" w:rsidRDefault="00FF106B">
            <w:pPr>
              <w:pStyle w:val="TableParagraph"/>
              <w:spacing w:before="90"/>
              <w:ind w:left="620"/>
              <w:rPr>
                <w:sz w:val="20"/>
              </w:rPr>
            </w:pPr>
            <w:r>
              <w:rPr>
                <w:color w:val="231F20"/>
                <w:sz w:val="20"/>
              </w:rPr>
              <w:t>› All information requested on the form is provided</w:t>
            </w:r>
          </w:p>
          <w:p w14:paraId="0ED3BFF8" w14:textId="77777777" w:rsidR="008F31D1" w:rsidRDefault="00FF106B">
            <w:pPr>
              <w:pStyle w:val="TableParagraph"/>
              <w:spacing w:before="90"/>
              <w:ind w:left="620"/>
              <w:rPr>
                <w:sz w:val="20"/>
              </w:rPr>
            </w:pPr>
            <w:r>
              <w:rPr>
                <w:color w:val="231F20"/>
                <w:sz w:val="20"/>
              </w:rPr>
              <w:t>› The form is dated and signed</w:t>
            </w:r>
          </w:p>
          <w:p w14:paraId="6C784A15" w14:textId="77777777" w:rsidR="008F31D1" w:rsidRDefault="00FF106B">
            <w:pPr>
              <w:pStyle w:val="TableParagraph"/>
              <w:spacing w:before="90" w:line="333" w:lineRule="auto"/>
              <w:ind w:left="80" w:right="489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applicant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considered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meet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basic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qualifications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</w:t>
            </w:r>
            <w:r>
              <w:rPr>
                <w:color w:val="231F20"/>
                <w:sz w:val="20"/>
              </w:rPr>
              <w:t>lication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considered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complete, </w:t>
            </w:r>
            <w:r>
              <w:rPr>
                <w:color w:val="231F20"/>
                <w:sz w:val="20"/>
              </w:rPr>
              <w:t xml:space="preserve">continue the application </w:t>
            </w:r>
            <w:r>
              <w:rPr>
                <w:color w:val="231F20"/>
                <w:spacing w:val="-3"/>
                <w:sz w:val="20"/>
              </w:rPr>
              <w:t xml:space="preserve">process </w:t>
            </w:r>
            <w:r>
              <w:rPr>
                <w:color w:val="231F20"/>
                <w:sz w:val="20"/>
              </w:rPr>
              <w:t>by doing the</w:t>
            </w:r>
            <w:r>
              <w:rPr>
                <w:color w:val="231F20"/>
                <w:spacing w:val="-4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following:</w:t>
            </w:r>
          </w:p>
          <w:p w14:paraId="5DBF0249" w14:textId="77777777" w:rsidR="008F31D1" w:rsidRDefault="00FF106B">
            <w:pPr>
              <w:pStyle w:val="TableParagraph"/>
              <w:spacing w:before="91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Update the credentials software system</w:t>
            </w:r>
          </w:p>
          <w:p w14:paraId="03C791B3" w14:textId="77777777" w:rsidR="008F31D1" w:rsidRDefault="00FF106B">
            <w:pPr>
              <w:pStyle w:val="TableParagraph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File all forms in the practitioner’s credentials file</w:t>
            </w:r>
          </w:p>
          <w:p w14:paraId="1A2D3814" w14:textId="77777777" w:rsidR="008F31D1" w:rsidRDefault="00FF106B">
            <w:pPr>
              <w:pStyle w:val="TableParagraph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Send a letter to applicant regarding findings</w:t>
            </w:r>
          </w:p>
          <w:p w14:paraId="53CD05A5" w14:textId="77777777" w:rsidR="008F31D1" w:rsidRDefault="00FF106B">
            <w:pPr>
              <w:pStyle w:val="TableParagraph"/>
              <w:spacing w:before="36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Begin verification</w:t>
            </w:r>
          </w:p>
          <w:p w14:paraId="7B5E757C" w14:textId="77777777" w:rsidR="008F31D1" w:rsidRDefault="00FF106B">
            <w:pPr>
              <w:pStyle w:val="TableParagraph"/>
              <w:spacing w:before="125" w:line="333" w:lineRule="auto"/>
              <w:ind w:left="80" w:right="140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applicant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does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appear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meet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criteria,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refer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file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vice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presi- </w:t>
            </w:r>
            <w:r>
              <w:rPr>
                <w:color w:val="231F20"/>
                <w:sz w:val="20"/>
              </w:rPr>
              <w:t>dent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affairs,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applicable,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chair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evaluation.</w:t>
            </w:r>
          </w:p>
          <w:p w14:paraId="71CE217C" w14:textId="77777777" w:rsidR="008F31D1" w:rsidRDefault="00FF106B">
            <w:pPr>
              <w:pStyle w:val="TableParagraph"/>
              <w:spacing w:before="9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If it is determined the application is complete, the medical staff reviewer will do the following:</w:t>
            </w:r>
          </w:p>
          <w:p w14:paraId="0BE7939A" w14:textId="77777777" w:rsidR="008F31D1" w:rsidRDefault="00FF106B">
            <w:pPr>
              <w:pStyle w:val="TableParagraph"/>
              <w:spacing w:before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Document findings and reasons</w:t>
            </w:r>
          </w:p>
          <w:p w14:paraId="4E1630AB" w14:textId="77777777" w:rsidR="008F31D1" w:rsidRDefault="00FF106B">
            <w:pPr>
              <w:pStyle w:val="TableParagraph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Refer the file to the medical staff services department to begin verification</w:t>
            </w:r>
          </w:p>
        </w:tc>
      </w:tr>
    </w:tbl>
    <w:p w14:paraId="30592464" w14:textId="77777777" w:rsidR="008F31D1" w:rsidRDefault="008F31D1">
      <w:pPr>
        <w:pStyle w:val="BodyText"/>
        <w:rPr>
          <w:rFonts w:ascii="Times New Roman"/>
        </w:rPr>
      </w:pPr>
    </w:p>
    <w:p w14:paraId="66D5E9CA" w14:textId="77777777" w:rsidR="008F31D1" w:rsidRDefault="008F31D1">
      <w:pPr>
        <w:pStyle w:val="BodyText"/>
        <w:rPr>
          <w:rFonts w:ascii="Times New Roman"/>
        </w:rPr>
      </w:pPr>
    </w:p>
    <w:p w14:paraId="3776E5F1" w14:textId="77777777" w:rsidR="008F31D1" w:rsidRDefault="008F31D1">
      <w:pPr>
        <w:pStyle w:val="BodyText"/>
        <w:rPr>
          <w:rFonts w:ascii="Times New Roman"/>
        </w:rPr>
      </w:pPr>
    </w:p>
    <w:p w14:paraId="6760162E" w14:textId="77777777" w:rsidR="008F31D1" w:rsidRDefault="008F31D1">
      <w:pPr>
        <w:pStyle w:val="BodyText"/>
        <w:rPr>
          <w:rFonts w:ascii="Times New Roman"/>
        </w:rPr>
      </w:pPr>
    </w:p>
    <w:p w14:paraId="6C3FD56C" w14:textId="77777777" w:rsidR="008F31D1" w:rsidRDefault="008F31D1">
      <w:pPr>
        <w:pStyle w:val="BodyText"/>
        <w:spacing w:before="3"/>
        <w:rPr>
          <w:rFonts w:ascii="Times New Roman"/>
          <w:sz w:val="21"/>
        </w:rPr>
      </w:pPr>
    </w:p>
    <w:p w14:paraId="5398046E" w14:textId="77777777" w:rsidR="008F31D1" w:rsidRDefault="008F31D1">
      <w:pPr>
        <w:sectPr w:rsidR="008F31D1">
          <w:pgSz w:w="13200" w:h="16800"/>
          <w:pgMar w:top="1600" w:right="1400" w:bottom="280" w:left="1560" w:header="720" w:footer="720" w:gutter="0"/>
          <w:cols w:space="720"/>
        </w:sectPr>
      </w:pPr>
    </w:p>
    <w:p w14:paraId="2A7E1B1A" w14:textId="77777777" w:rsidR="008F31D1" w:rsidRDefault="008F31D1">
      <w:pPr>
        <w:pStyle w:val="BodyText"/>
      </w:pPr>
      <w:bookmarkStart w:id="0" w:name="_GoBack"/>
      <w:bookmarkEnd w:id="0"/>
    </w:p>
    <w:p w14:paraId="42E274E2" w14:textId="77777777" w:rsidR="008F31D1" w:rsidRDefault="008F31D1">
      <w:pPr>
        <w:pStyle w:val="BodyText"/>
        <w:spacing w:before="10"/>
        <w:rPr>
          <w:sz w:val="18"/>
        </w:rPr>
      </w:pPr>
    </w:p>
    <w:tbl>
      <w:tblPr>
        <w:tblW w:w="0" w:type="auto"/>
        <w:tblInd w:w="3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8F31D1" w14:paraId="77DFD649" w14:textId="77777777">
        <w:trPr>
          <w:trHeight w:val="809"/>
        </w:trPr>
        <w:tc>
          <w:tcPr>
            <w:tcW w:w="2335" w:type="dxa"/>
            <w:shd w:val="clear" w:color="auto" w:fill="BCBEC0"/>
          </w:tcPr>
          <w:p w14:paraId="04AAE409" w14:textId="77777777" w:rsidR="008F31D1" w:rsidRDefault="00FF106B">
            <w:pPr>
              <w:pStyle w:val="TableParagraph"/>
              <w:spacing w:before="242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3.24</w:t>
            </w:r>
          </w:p>
        </w:tc>
        <w:tc>
          <w:tcPr>
            <w:tcW w:w="7015" w:type="dxa"/>
            <w:shd w:val="clear" w:color="auto" w:fill="E6E7E8"/>
          </w:tcPr>
          <w:p w14:paraId="2AFAF042" w14:textId="77777777" w:rsidR="008F31D1" w:rsidRDefault="00FF106B">
            <w:pPr>
              <w:pStyle w:val="TableParagraph"/>
              <w:spacing w:before="121" w:line="249" w:lineRule="auto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Instructions for Receipt of APP Application (cont.)</w:t>
            </w:r>
          </w:p>
        </w:tc>
      </w:tr>
      <w:tr w:rsidR="008F31D1" w14:paraId="51D712F2" w14:textId="77777777">
        <w:trPr>
          <w:trHeight w:val="6972"/>
        </w:trPr>
        <w:tc>
          <w:tcPr>
            <w:tcW w:w="9350" w:type="dxa"/>
            <w:gridSpan w:val="2"/>
          </w:tcPr>
          <w:p w14:paraId="612CA534" w14:textId="77777777" w:rsidR="008F31D1" w:rsidRDefault="00FF106B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If it is determined the application is incomplete, the medical staff reviewer will do the following:</w:t>
            </w:r>
          </w:p>
          <w:p w14:paraId="08CAB14F" w14:textId="77777777" w:rsidR="008F31D1" w:rsidRDefault="00FF106B">
            <w:pPr>
              <w:pStyle w:val="TableParagraph"/>
              <w:spacing w:before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Document findings and reasons</w:t>
            </w:r>
          </w:p>
          <w:p w14:paraId="6300C903" w14:textId="77777777" w:rsidR="008F31D1" w:rsidRDefault="00FF106B">
            <w:pPr>
              <w:pStyle w:val="TableParagraph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 xml:space="preserve">Notify the applicant in writing, specifying the deficiencies in the </w:t>
            </w:r>
            <w:r>
              <w:rPr>
                <w:color w:val="231F20"/>
                <w:sz w:val="20"/>
              </w:rPr>
              <w:t>application</w:t>
            </w:r>
          </w:p>
          <w:p w14:paraId="302C6377" w14:textId="77777777" w:rsidR="008F31D1" w:rsidRDefault="00FF106B">
            <w:pPr>
              <w:pStyle w:val="TableParagraph"/>
              <w:spacing w:before="36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Request additional information/clarification</w:t>
            </w:r>
          </w:p>
          <w:p w14:paraId="31F08ADF" w14:textId="77777777" w:rsidR="008F31D1" w:rsidRDefault="00FF106B">
            <w:pPr>
              <w:pStyle w:val="TableParagraph"/>
              <w:spacing w:before="125" w:line="333" w:lineRule="auto"/>
              <w:ind w:left="80" w:right="12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The hospital is obliged to </w:t>
            </w:r>
            <w:r>
              <w:rPr>
                <w:color w:val="231F20"/>
                <w:spacing w:val="-3"/>
                <w:sz w:val="20"/>
              </w:rPr>
              <w:t xml:space="preserve">process </w:t>
            </w:r>
            <w:r>
              <w:rPr>
                <w:color w:val="231F20"/>
                <w:sz w:val="20"/>
              </w:rPr>
              <w:t xml:space="preserve">all applications </w:t>
            </w:r>
            <w:r>
              <w:rPr>
                <w:color w:val="231F20"/>
                <w:spacing w:val="-3"/>
                <w:sz w:val="20"/>
              </w:rPr>
              <w:t xml:space="preserve">received </w:t>
            </w:r>
            <w:r>
              <w:rPr>
                <w:color w:val="231F20"/>
                <w:sz w:val="20"/>
              </w:rPr>
              <w:t>within [xx] days, as outlined in the [Hospital] bylaws,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unless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applicant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informed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additional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required.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documentation, including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notification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incomplete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follow-up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part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doc- </w:t>
            </w:r>
            <w:r>
              <w:rPr>
                <w:color w:val="231F20"/>
                <w:sz w:val="20"/>
              </w:rPr>
              <w:t>umented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writing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placed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applicant’s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file.</w:t>
            </w:r>
          </w:p>
          <w:p w14:paraId="740C6127" w14:textId="77777777" w:rsidR="008F31D1" w:rsidRDefault="00FF106B">
            <w:pPr>
              <w:pStyle w:val="TableParagraph"/>
              <w:spacing w:before="91" w:line="333" w:lineRule="auto"/>
              <w:ind w:left="80" w:right="170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promptly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notify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applicant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more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clarification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needed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before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 application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processed.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should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made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writing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sent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via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certified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mail.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letter </w:t>
            </w:r>
            <w:r>
              <w:rPr>
                <w:color w:val="231F20"/>
                <w:sz w:val="20"/>
              </w:rPr>
              <w:t>should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specify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needed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frame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submitted. 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letter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should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also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applicant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lack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response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specified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time </w:t>
            </w:r>
            <w:r>
              <w:rPr>
                <w:color w:val="231F20"/>
                <w:sz w:val="20"/>
              </w:rPr>
              <w:t>frame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result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voluntary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withdrawal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application.</w:t>
            </w:r>
          </w:p>
          <w:p w14:paraId="19F814B3" w14:textId="77777777" w:rsidR="008F31D1" w:rsidRDefault="00FF106B">
            <w:pPr>
              <w:pStyle w:val="TableParagraph"/>
              <w:spacing w:before="92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The medical staff services department must then do the following:</w:t>
            </w:r>
          </w:p>
          <w:p w14:paraId="5D3ED07F" w14:textId="77777777" w:rsidR="008F31D1" w:rsidRDefault="00FF106B">
            <w:pPr>
              <w:pStyle w:val="TableParagraph"/>
              <w:spacing w:before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File copies of all correspondence in the credentials file</w:t>
            </w:r>
          </w:p>
          <w:p w14:paraId="4DD17E30" w14:textId="77777777" w:rsidR="008F31D1" w:rsidRDefault="00FF106B">
            <w:pPr>
              <w:pStyle w:val="TableParagraph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Log information sent and received in the file, or in the credentials software system</w:t>
            </w:r>
          </w:p>
          <w:p w14:paraId="78E2E069" w14:textId="77777777" w:rsidR="008F31D1" w:rsidRDefault="00FF106B">
            <w:pPr>
              <w:pStyle w:val="TableParagraph"/>
              <w:spacing w:before="36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 xml:space="preserve">Track the time frames for receipt of the </w:t>
            </w:r>
            <w:r>
              <w:rPr>
                <w:color w:val="231F20"/>
                <w:sz w:val="20"/>
              </w:rPr>
              <w:t>information</w:t>
            </w:r>
          </w:p>
          <w:p w14:paraId="32C80858" w14:textId="77777777" w:rsidR="008F31D1" w:rsidRDefault="00FF106B">
            <w:pPr>
              <w:pStyle w:val="TableParagraph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Withdraw the application from processing if no response is provided within the specified time frame</w:t>
            </w:r>
          </w:p>
          <w:p w14:paraId="3EF4D689" w14:textId="77777777" w:rsidR="008F31D1" w:rsidRDefault="00FF106B">
            <w:pPr>
              <w:pStyle w:val="TableParagraph"/>
              <w:spacing w:line="268" w:lineRule="auto"/>
              <w:ind w:left="440" w:right="367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Send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notification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applicant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regarding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receipt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nonreceipt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designation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9"/>
                <w:sz w:val="20"/>
              </w:rPr>
              <w:t xml:space="preserve">as </w:t>
            </w:r>
            <w:r>
              <w:rPr>
                <w:color w:val="231F20"/>
                <w:sz w:val="20"/>
              </w:rPr>
              <w:t>incomplete, with no further action to be</w:t>
            </w:r>
            <w:r>
              <w:rPr>
                <w:color w:val="231F20"/>
                <w:spacing w:val="-3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taken</w:t>
            </w:r>
          </w:p>
        </w:tc>
      </w:tr>
    </w:tbl>
    <w:p w14:paraId="42FEAB33" w14:textId="77777777" w:rsidR="00000000" w:rsidRDefault="00FF106B"/>
    <w:sectPr w:rsidR="00000000">
      <w:pgSz w:w="13200" w:h="16800"/>
      <w:pgMar w:top="1160" w:right="140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Devanagari">
    <w:altName w:val="Adobe Devanagari"/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1D1"/>
    <w:rsid w:val="008F31D1"/>
    <w:rsid w:val="00FF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5C761"/>
  <w15:docId w15:val="{41912860-6B70-47F2-8882-4E8C11F89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5"/>
      <w:ind w:left="2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3269</Characters>
  <Application>Microsoft Office Word</Application>
  <DocSecurity>0</DocSecurity>
  <Lines>27</Lines>
  <Paragraphs>7</Paragraphs>
  <ScaleCrop>false</ScaleCrop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2019-03-13T13:52:00Z</dcterms:created>
  <dcterms:modified xsi:type="dcterms:W3CDTF">2019-03-13T13:52:00Z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